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1DCF75F8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2C3B" w:rsidRPr="00752C3B">
        <w:rPr>
          <w:rFonts w:ascii="Times New Roman" w:hAnsi="Times New Roman" w:cs="Times New Roman"/>
          <w:color w:val="000000"/>
          <w:sz w:val="26"/>
          <w:szCs w:val="26"/>
        </w:rPr>
        <w:t xml:space="preserve">Коммунальное государственное предприятие на праве хозяйственного ведения «Городской центр крови» </w:t>
      </w:r>
      <w:r w:rsidR="00752C3B" w:rsidRPr="00752C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752C3B" w:rsidRPr="00752C3B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62305B31" w:rsidR="002E70A9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  <w:r w:rsidR="005212F5">
        <w:rPr>
          <w:rFonts w:ascii="Times New Roman" w:hAnsi="Times New Roman" w:cs="Times New Roman"/>
          <w:sz w:val="26"/>
          <w:szCs w:val="26"/>
        </w:rPr>
        <w:t xml:space="preserve"> Расходные материалы на Анализатор для автоматизации иммуногематологического тестирование образцов крови человека </w:t>
      </w:r>
      <w:r w:rsidR="005212F5">
        <w:rPr>
          <w:rFonts w:ascii="Times New Roman" w:hAnsi="Times New Roman" w:cs="Times New Roman"/>
          <w:sz w:val="26"/>
          <w:szCs w:val="26"/>
          <w:lang w:val="en-US"/>
        </w:rPr>
        <w:t>ORTO</w:t>
      </w:r>
      <w:r w:rsidR="005212F5" w:rsidRPr="005212F5">
        <w:rPr>
          <w:rFonts w:ascii="Times New Roman" w:hAnsi="Times New Roman" w:cs="Times New Roman"/>
          <w:sz w:val="26"/>
          <w:szCs w:val="26"/>
        </w:rPr>
        <w:t xml:space="preserve"> </w:t>
      </w:r>
      <w:r w:rsidR="005212F5">
        <w:rPr>
          <w:rFonts w:ascii="Times New Roman" w:hAnsi="Times New Roman" w:cs="Times New Roman"/>
          <w:sz w:val="26"/>
          <w:szCs w:val="26"/>
          <w:lang w:val="en-US"/>
        </w:rPr>
        <w:t>Vision</w:t>
      </w:r>
      <w:r w:rsidR="005212F5" w:rsidRPr="005212F5">
        <w:rPr>
          <w:rFonts w:ascii="Times New Roman" w:hAnsi="Times New Roman" w:cs="Times New Roman"/>
          <w:sz w:val="26"/>
          <w:szCs w:val="26"/>
        </w:rPr>
        <w:t xml:space="preserve"> </w:t>
      </w:r>
      <w:r w:rsidR="005212F5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5212F5" w:rsidRPr="005212F5">
        <w:rPr>
          <w:rFonts w:ascii="Times New Roman" w:hAnsi="Times New Roman" w:cs="Times New Roman"/>
          <w:sz w:val="26"/>
          <w:szCs w:val="26"/>
        </w:rPr>
        <w:t xml:space="preserve"> </w:t>
      </w:r>
      <w:r w:rsidR="005212F5">
        <w:rPr>
          <w:rFonts w:ascii="Times New Roman" w:hAnsi="Times New Roman" w:cs="Times New Roman"/>
          <w:sz w:val="26"/>
          <w:szCs w:val="26"/>
        </w:rPr>
        <w:t xml:space="preserve">принадлежностями и расходным материалом.  </w:t>
      </w:r>
    </w:p>
    <w:p w14:paraId="038E151D" w14:textId="77777777" w:rsidR="003A5EC8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1" w:type="dxa"/>
        <w:tblLook w:val="04A0" w:firstRow="1" w:lastRow="0" w:firstColumn="1" w:lastColumn="0" w:noHBand="0" w:noVBand="1"/>
      </w:tblPr>
      <w:tblGrid>
        <w:gridCol w:w="531"/>
        <w:gridCol w:w="2596"/>
        <w:gridCol w:w="3047"/>
        <w:gridCol w:w="1562"/>
        <w:gridCol w:w="709"/>
        <w:gridCol w:w="918"/>
        <w:gridCol w:w="1258"/>
      </w:tblGrid>
      <w:tr w:rsidR="003A5EC8" w:rsidRPr="00752C3B" w14:paraId="370939F2" w14:textId="77777777" w:rsidTr="00F66D62">
        <w:trPr>
          <w:trHeight w:val="5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752C3B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752C3B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752C3B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val="ru-KZ" w:eastAsia="ru-KZ"/>
              </w:rPr>
              <w:t>Техническая характеристика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752C3B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752C3B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752C3B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цена на </w:t>
            </w:r>
            <w:r w:rsidRPr="00752C3B">
              <w:rPr>
                <w:rFonts w:ascii="Times New Roman" w:hAnsi="Times New Roman" w:cs="Times New Roman"/>
                <w:b/>
                <w:bCs/>
                <w:lang w:eastAsia="ru-KZ"/>
              </w:rPr>
              <w:t>ед.</w:t>
            </w:r>
            <w:r w:rsidRPr="00752C3B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752C3B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3A5EC8" w:rsidRPr="00752C3B" w14:paraId="0CBDCA47" w14:textId="77777777" w:rsidTr="00F66D62">
        <w:trPr>
          <w:trHeight w:val="27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752C3B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752C3B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752C3B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eastAsia="ru-KZ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752C3B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eastAsia="ru-K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752C3B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eastAsia="ru-KZ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752C3B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eastAsia="ru-KZ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752C3B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752C3B">
              <w:rPr>
                <w:rFonts w:ascii="Times New Roman" w:hAnsi="Times New Roman" w:cs="Times New Roman"/>
                <w:b/>
                <w:bCs/>
                <w:lang w:eastAsia="ru-KZ"/>
              </w:rPr>
              <w:t>7</w:t>
            </w:r>
          </w:p>
        </w:tc>
      </w:tr>
      <w:tr w:rsidR="00F66D62" w:rsidRPr="00752C3B" w14:paraId="42CB3BCC" w14:textId="77777777" w:rsidTr="00F66D62">
        <w:trPr>
          <w:trHeight w:val="7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7777777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B903" w14:textId="03A79569" w:rsidR="00F66D62" w:rsidRPr="00752C3B" w:rsidRDefault="00F66D62" w:rsidP="00EA42E8">
            <w:pPr>
              <w:rPr>
                <w:rFonts w:ascii="Times New Roman" w:hAnsi="Times New Roman" w:cs="Times New Roman"/>
                <w:lang w:eastAsia="ru-KZ"/>
              </w:rPr>
            </w:pPr>
            <w:r w:rsidRPr="00752C3B">
              <w:rPr>
                <w:rFonts w:ascii="Times New Roman" w:hAnsi="Times New Roman" w:cs="Times New Roman"/>
              </w:rPr>
              <w:t xml:space="preserve">Кассеты с </w:t>
            </w:r>
            <w:r w:rsidR="008E7C7D" w:rsidRPr="00752C3B">
              <w:rPr>
                <w:rFonts w:ascii="Times New Roman" w:hAnsi="Times New Roman" w:cs="Times New Roman"/>
              </w:rPr>
              <w:t>анти</w:t>
            </w:r>
            <w:r w:rsidR="008E7C7D">
              <w:rPr>
                <w:rFonts w:ascii="Times New Roman" w:hAnsi="Times New Roman" w:cs="Times New Roman"/>
              </w:rPr>
              <w:t>-</w:t>
            </w:r>
            <w:r w:rsidR="008E7C7D" w:rsidRPr="00752C3B">
              <w:rPr>
                <w:rFonts w:ascii="Times New Roman" w:hAnsi="Times New Roman" w:cs="Times New Roman"/>
              </w:rPr>
              <w:t>человеческим</w:t>
            </w:r>
            <w:r w:rsidRPr="00752C3B">
              <w:rPr>
                <w:rFonts w:ascii="Times New Roman" w:hAnsi="Times New Roman" w:cs="Times New Roman"/>
              </w:rPr>
              <w:t xml:space="preserve"> глобулином №707400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9" w14:textId="57E24FF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упаковка рассчитана на 700 исследований скрининга антиэритроцитарных антител, а также проб на совместимость, ПАГТ, определение титра при положительном скрининге антиэритроцитарных антител и идентификации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6323ADEF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уп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/400шт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BB88" w14:textId="779D8D7A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3FD2" w14:textId="2A27FBA8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995 951,00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293AC80C" w:rsidR="00F66D62" w:rsidRPr="00752C3B" w:rsidRDefault="00F66D62" w:rsidP="00793647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11 951 412,00</w:t>
            </w:r>
          </w:p>
        </w:tc>
      </w:tr>
      <w:tr w:rsidR="00F66D62" w:rsidRPr="00752C3B" w14:paraId="0BE862F9" w14:textId="77777777" w:rsidTr="00F66D62">
        <w:trPr>
          <w:trHeight w:val="7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7777777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5297E" w14:textId="43D200C4" w:rsidR="00F66D62" w:rsidRPr="00752C3B" w:rsidRDefault="00F66D62" w:rsidP="00EA42E8">
            <w:pPr>
              <w:rPr>
                <w:rFonts w:ascii="Times New Roman" w:hAnsi="Times New Roman" w:cs="Times New Roman"/>
                <w:lang w:eastAsia="ko-KR"/>
              </w:rPr>
            </w:pPr>
            <w:r w:rsidRPr="00752C3B">
              <w:rPr>
                <w:rFonts w:ascii="Times New Roman" w:hAnsi="Times New Roman" w:cs="Times New Roman"/>
              </w:rPr>
              <w:t>Кассеты для определения резус фактора и группы крови прямой и обратной реакцией №707100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EA7" w14:textId="7D8EF5C0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упаковка рассчитана на 400 исследований резус фактора и группа крови прямым и обратным методом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06995ED9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уп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/400шт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3B5651FE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7D5C5749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677 505,00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17F9964A" w:rsidR="00F66D62" w:rsidRPr="00752C3B" w:rsidRDefault="00F66D62" w:rsidP="00793647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14 905 110,00</w:t>
            </w:r>
          </w:p>
        </w:tc>
      </w:tr>
      <w:tr w:rsidR="00F66D62" w:rsidRPr="00752C3B" w14:paraId="482B2F04" w14:textId="77777777" w:rsidTr="00F66D62">
        <w:trPr>
          <w:trHeight w:val="7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FEB" w14:textId="7777777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8323AD" w14:textId="05F7011B" w:rsidR="00F66D62" w:rsidRPr="00752C3B" w:rsidRDefault="00F66D62" w:rsidP="00EA42E8">
            <w:pPr>
              <w:rPr>
                <w:rFonts w:ascii="Times New Roman" w:hAnsi="Times New Roman" w:cs="Times New Roman"/>
                <w:lang w:eastAsia="ko-KR"/>
              </w:rPr>
            </w:pPr>
            <w:r w:rsidRPr="00752C3B">
              <w:rPr>
                <w:rFonts w:ascii="Times New Roman" w:hAnsi="Times New Roman" w:cs="Times New Roman"/>
              </w:rPr>
              <w:t xml:space="preserve">Кассеты для определения </w:t>
            </w:r>
            <w:proofErr w:type="spellStart"/>
            <w:r w:rsidRPr="00752C3B">
              <w:rPr>
                <w:rFonts w:ascii="Times New Roman" w:hAnsi="Times New Roman" w:cs="Times New Roman"/>
              </w:rPr>
              <w:t>Келл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и фенотипа №707280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814" w14:textId="7622C7B8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упаковка рассчитана на 400 исследований фенотипа и </w:t>
            </w:r>
            <w:r>
              <w:rPr>
                <w:rFonts w:ascii="Times New Roman" w:hAnsi="Times New Roman" w:cs="Times New Roman"/>
                <w:lang w:val="en-US"/>
              </w:rPr>
              <w:t>Kell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A70C" w14:textId="4AD9057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уп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/400шт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34B" w14:textId="3C6FF6C3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5F94" w14:textId="04B178E3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1 333 010,00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8A02" w14:textId="7D8C2AC7" w:rsidR="00F66D62" w:rsidRPr="00752C3B" w:rsidRDefault="00F66D62" w:rsidP="00793647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26 660 200,00</w:t>
            </w:r>
          </w:p>
        </w:tc>
      </w:tr>
      <w:tr w:rsidR="00F66D62" w:rsidRPr="00752C3B" w14:paraId="26808986" w14:textId="77777777" w:rsidTr="00F66D62">
        <w:trPr>
          <w:trHeight w:val="7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8073" w14:textId="7777777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78702" w14:textId="35FA70C7" w:rsidR="00F66D62" w:rsidRPr="00752C3B" w:rsidRDefault="00F66D62" w:rsidP="00EA42E8">
            <w:pPr>
              <w:rPr>
                <w:rFonts w:ascii="Times New Roman" w:hAnsi="Times New Roman" w:cs="Times New Roman"/>
                <w:lang w:eastAsia="ko-KR"/>
              </w:rPr>
            </w:pPr>
            <w:r w:rsidRPr="00752C3B">
              <w:rPr>
                <w:rFonts w:ascii="Times New Roman" w:hAnsi="Times New Roman" w:cs="Times New Roman"/>
              </w:rPr>
              <w:t xml:space="preserve">0,8% стандартные эритроциты для скрининга антител </w:t>
            </w:r>
            <w:proofErr w:type="spellStart"/>
            <w:r w:rsidRPr="00752C3B">
              <w:rPr>
                <w:rFonts w:ascii="Times New Roman" w:hAnsi="Times New Roman" w:cs="Times New Roman"/>
              </w:rPr>
              <w:t>Серджискрин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№719102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BD3" w14:textId="425214F1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упаковка приблизительно на 200 исследований скрининга антиэритроцитарных антител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194A" w14:textId="5D93780A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уп</w:t>
            </w:r>
            <w:proofErr w:type="spellEnd"/>
            <w:r w:rsidRPr="00752C3B">
              <w:rPr>
                <w:rFonts w:ascii="Times New Roman" w:hAnsi="Times New Roman" w:cs="Times New Roman"/>
              </w:rPr>
              <w:t>/ 3*10мл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0341" w14:textId="75CEE85F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8026" w14:textId="273442DF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39 760,00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F9BD" w14:textId="37B86B98" w:rsidR="00F66D62" w:rsidRPr="00752C3B" w:rsidRDefault="00F66D62" w:rsidP="00793647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1 908 480,00</w:t>
            </w:r>
          </w:p>
        </w:tc>
      </w:tr>
      <w:tr w:rsidR="00F66D62" w:rsidRPr="00752C3B" w14:paraId="20C18542" w14:textId="77777777" w:rsidTr="00F66D62">
        <w:trPr>
          <w:trHeight w:val="7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A68F" w14:textId="7777777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A7D5D" w14:textId="263B4CB7" w:rsidR="00F66D62" w:rsidRPr="00752C3B" w:rsidRDefault="00F66D62" w:rsidP="00EA42E8">
            <w:pPr>
              <w:rPr>
                <w:rFonts w:ascii="Times New Roman" w:hAnsi="Times New Roman" w:cs="Times New Roman"/>
                <w:lang w:eastAsia="ko-KR"/>
              </w:rPr>
            </w:pPr>
            <w:r w:rsidRPr="00752C3B">
              <w:rPr>
                <w:rFonts w:ascii="Times New Roman" w:hAnsi="Times New Roman" w:cs="Times New Roman"/>
              </w:rPr>
              <w:t>3% стандартные эритроциты для определения группы крови Аффирмаджен2 (А1+В) №707930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996" w14:textId="4877F152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упаковка рассчитана на 300 исследований резус </w:t>
            </w:r>
            <w:proofErr w:type="spellStart"/>
            <w:r>
              <w:rPr>
                <w:rFonts w:ascii="Times New Roman" w:hAnsi="Times New Roman" w:cs="Times New Roman"/>
              </w:rPr>
              <w:t>факора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группа крови с перекрестным подтверждением   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238" w14:textId="5372A31D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уп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/2*3мл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21E" w14:textId="40D4C86B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D672" w14:textId="711B824A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22 375,00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9C77" w14:textId="7A250E7A" w:rsidR="00F66D62" w:rsidRPr="00752C3B" w:rsidRDefault="00F66D62" w:rsidP="00793647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1 074 000,00</w:t>
            </w:r>
          </w:p>
        </w:tc>
      </w:tr>
      <w:tr w:rsidR="00F66D62" w:rsidRPr="00752C3B" w14:paraId="298A000D" w14:textId="77777777" w:rsidTr="00F66D62">
        <w:trPr>
          <w:trHeight w:val="7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A8D" w14:textId="7777777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F832" w14:textId="6E7F26DC" w:rsidR="00F66D62" w:rsidRPr="00752C3B" w:rsidRDefault="00F66D62" w:rsidP="00EA42E8">
            <w:pPr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Ortho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C3B">
              <w:rPr>
                <w:rFonts w:ascii="Times New Roman" w:hAnsi="Times New Roman" w:cs="Times New Roman"/>
              </w:rPr>
              <w:t>Антисыворотка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анти-</w:t>
            </w:r>
            <w:proofErr w:type="spellStart"/>
            <w:r w:rsidRPr="00752C3B">
              <w:rPr>
                <w:rFonts w:ascii="Times New Roman" w:hAnsi="Times New Roman" w:cs="Times New Roman"/>
              </w:rPr>
              <w:t>Дweak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№6904493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ADA" w14:textId="574A568C" w:rsidR="00F66D62" w:rsidRPr="00752C3B" w:rsidRDefault="00F66D62" w:rsidP="00396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упаковка </w:t>
            </w:r>
            <w:r w:rsidR="00396F30">
              <w:rPr>
                <w:rFonts w:ascii="Times New Roman" w:hAnsi="Times New Roman" w:cs="Times New Roman"/>
              </w:rPr>
              <w:t>рассчитана на 125 исследований вариантных антигенов «Д»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48E5" w14:textId="76E52306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2B8B" w14:textId="218444EB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4FBB" w14:textId="2254A4BD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44 645,00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A9C6" w14:textId="4B015604" w:rsidR="00F66D62" w:rsidRPr="00752C3B" w:rsidRDefault="00F66D62" w:rsidP="00793647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714 320,00</w:t>
            </w:r>
          </w:p>
        </w:tc>
      </w:tr>
      <w:tr w:rsidR="00F66D62" w:rsidRPr="00752C3B" w14:paraId="069710BC" w14:textId="77777777" w:rsidTr="00F66D62">
        <w:trPr>
          <w:trHeight w:val="7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B483" w14:textId="7777777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9CB80" w14:textId="489A09D2" w:rsidR="00F66D62" w:rsidRPr="00752C3B" w:rsidRDefault="00F66D62" w:rsidP="00EA42E8">
            <w:pPr>
              <w:rPr>
                <w:rFonts w:ascii="Times New Roman" w:hAnsi="Times New Roman" w:cs="Times New Roman"/>
                <w:lang w:eastAsia="ko-KR"/>
              </w:rPr>
            </w:pPr>
            <w:r w:rsidRPr="00752C3B">
              <w:rPr>
                <w:rFonts w:ascii="Times New Roman" w:hAnsi="Times New Roman" w:cs="Times New Roman"/>
              </w:rPr>
              <w:t xml:space="preserve">Раствор слабой ионной силы </w:t>
            </w:r>
            <w:proofErr w:type="spellStart"/>
            <w:r w:rsidRPr="00752C3B">
              <w:rPr>
                <w:rFonts w:ascii="Times New Roman" w:hAnsi="Times New Roman" w:cs="Times New Roman"/>
              </w:rPr>
              <w:t>Bliss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№6902040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8FE" w14:textId="0340F565" w:rsidR="00F66D62" w:rsidRPr="00752C3B" w:rsidRDefault="00396F30" w:rsidP="00EA4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упаковка рассчитана на приготовление взвеси эритроцитов донора/реципиента  для 25тестов  на совместимость и 30 тестов идентификации антител при положительном результате скрининга антител.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B308" w14:textId="4F2770EC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уп</w:t>
            </w:r>
            <w:proofErr w:type="spellEnd"/>
            <w:r w:rsidRPr="00752C3B">
              <w:rPr>
                <w:rFonts w:ascii="Times New Roman" w:hAnsi="Times New Roman" w:cs="Times New Roman"/>
              </w:rPr>
              <w:t>/ 3*10мл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2954" w14:textId="763E722B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32D1" w14:textId="5F238E5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25 935,00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3159" w14:textId="77A5E6C7" w:rsidR="00F66D62" w:rsidRPr="00752C3B" w:rsidRDefault="00F66D62" w:rsidP="00793647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259 350,00</w:t>
            </w:r>
          </w:p>
        </w:tc>
      </w:tr>
      <w:tr w:rsidR="00F66D62" w:rsidRPr="00752C3B" w14:paraId="45F219BC" w14:textId="77777777" w:rsidTr="00F66D62">
        <w:trPr>
          <w:trHeight w:val="7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7E7" w14:textId="7777777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B3E2F" w14:textId="7E3E468C" w:rsidR="00F66D62" w:rsidRPr="00752C3B" w:rsidRDefault="00F66D62" w:rsidP="00EA42E8">
            <w:pPr>
              <w:rPr>
                <w:rFonts w:ascii="Times New Roman" w:hAnsi="Times New Roman" w:cs="Times New Roman"/>
                <w:lang w:eastAsia="ko-KR"/>
              </w:rPr>
            </w:pPr>
            <w:r w:rsidRPr="00752C3B">
              <w:rPr>
                <w:rFonts w:ascii="Times New Roman" w:hAnsi="Times New Roman" w:cs="Times New Roman"/>
              </w:rPr>
              <w:t xml:space="preserve">3% </w:t>
            </w:r>
            <w:proofErr w:type="spellStart"/>
            <w:r w:rsidRPr="00752C3B">
              <w:rPr>
                <w:rFonts w:ascii="Times New Roman" w:hAnsi="Times New Roman" w:cs="Times New Roman"/>
              </w:rPr>
              <w:t>Resolve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 w:rsidRPr="00752C3B">
              <w:rPr>
                <w:rFonts w:ascii="Times New Roman" w:hAnsi="Times New Roman" w:cs="Times New Roman"/>
              </w:rPr>
              <w:t>red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C3B">
              <w:rPr>
                <w:rFonts w:ascii="Times New Roman" w:hAnsi="Times New Roman" w:cs="Times New Roman"/>
              </w:rPr>
              <w:t>сells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панель для идентификации антител №6901865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FD4" w14:textId="1E9A07D8" w:rsidR="00F66D62" w:rsidRPr="00752C3B" w:rsidRDefault="00396F30" w:rsidP="00EA4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 для идентификации непредвиденных   антител группа крови. Предназначена для определения всех одиночных и наиболее простых множественных антиэр</w:t>
            </w:r>
            <w:r w:rsidR="008E7C7D">
              <w:rPr>
                <w:rFonts w:ascii="Times New Roman" w:hAnsi="Times New Roman" w:cs="Times New Roman"/>
              </w:rPr>
              <w:t>итроцитарных антител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4EE4" w14:textId="5176735E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550C" w14:textId="2D08CF4B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8D7E" w14:textId="31E925B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223 010,00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F655" w14:textId="5AFAF91B" w:rsidR="00F66D62" w:rsidRPr="00752C3B" w:rsidRDefault="00F66D62" w:rsidP="00793647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2 007 090,00</w:t>
            </w:r>
          </w:p>
        </w:tc>
      </w:tr>
      <w:tr w:rsidR="00F66D62" w:rsidRPr="00752C3B" w14:paraId="50BB63D0" w14:textId="77777777" w:rsidTr="00F66D62">
        <w:trPr>
          <w:trHeight w:val="7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08A0" w14:textId="7777777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A1DF54" w14:textId="5198DAE0" w:rsidR="00F66D62" w:rsidRPr="00752C3B" w:rsidRDefault="00F66D62" w:rsidP="00EA42E8">
            <w:pPr>
              <w:rPr>
                <w:rFonts w:ascii="Times New Roman" w:hAnsi="Times New Roman" w:cs="Times New Roman"/>
                <w:lang w:eastAsia="ko-KR"/>
              </w:rPr>
            </w:pPr>
            <w:r w:rsidRPr="00752C3B">
              <w:rPr>
                <w:rFonts w:ascii="Times New Roman" w:hAnsi="Times New Roman" w:cs="Times New Roman"/>
              </w:rPr>
              <w:t>Набор для контроля качества ORTHO CONFIDENSE №6842785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08F" w14:textId="62A776B4" w:rsidR="00F66D62" w:rsidRPr="00752C3B" w:rsidRDefault="008E7C7D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Набор для контроля качества</w:t>
            </w:r>
            <w:r>
              <w:rPr>
                <w:rFonts w:ascii="Times New Roman" w:hAnsi="Times New Roman" w:cs="Times New Roman"/>
              </w:rPr>
              <w:t xml:space="preserve"> серологических реагентов, а также автоматических или ручных систем, в которых используется методика колоночной агглютинации. 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76F" w14:textId="532BE8D8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уп</w:t>
            </w:r>
            <w:proofErr w:type="spellEnd"/>
            <w:r w:rsidRPr="00752C3B">
              <w:rPr>
                <w:rFonts w:ascii="Times New Roman" w:hAnsi="Times New Roman" w:cs="Times New Roman"/>
              </w:rPr>
              <w:t xml:space="preserve"> /4*6,5мл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9913" w14:textId="04209FA3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292B" w14:textId="5B13BDC6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358 195,00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4A75" w14:textId="752EA12F" w:rsidR="00F66D62" w:rsidRPr="00752C3B" w:rsidRDefault="00F66D62" w:rsidP="00793647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4 298 340,00</w:t>
            </w:r>
          </w:p>
        </w:tc>
      </w:tr>
      <w:tr w:rsidR="00F66D62" w:rsidRPr="00752C3B" w14:paraId="2D1BA454" w14:textId="77777777" w:rsidTr="00F66D62">
        <w:trPr>
          <w:trHeight w:val="7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FF53" w14:textId="77777777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80C" w14:textId="701F2943" w:rsidR="00F66D62" w:rsidRPr="00752C3B" w:rsidRDefault="00F66D62" w:rsidP="00EA42E8">
            <w:pPr>
              <w:rPr>
                <w:rFonts w:ascii="Times New Roman" w:hAnsi="Times New Roman" w:cs="Times New Roman"/>
                <w:lang w:eastAsia="ko-KR"/>
              </w:rPr>
            </w:pPr>
            <w:r w:rsidRPr="00752C3B">
              <w:rPr>
                <w:rFonts w:ascii="Times New Roman" w:hAnsi="Times New Roman" w:cs="Times New Roman"/>
              </w:rPr>
              <w:t>7% бычий сывороточный альбумин (BSA) ORTHO №6844285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A30" w14:textId="26BECE6B" w:rsidR="00F66D62" w:rsidRPr="00752C3B" w:rsidRDefault="008E7C7D" w:rsidP="00EA4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Рассчитано н 1 месяц проведения ежедневного обслуживания анализатора </w:t>
            </w:r>
            <w:r w:rsidRPr="00752C3B">
              <w:rPr>
                <w:rFonts w:ascii="Times New Roman" w:hAnsi="Times New Roman" w:cs="Times New Roman"/>
              </w:rPr>
              <w:t>ORTHO VISION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67C" w14:textId="6F412503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уп</w:t>
            </w:r>
            <w:proofErr w:type="spellEnd"/>
            <w:r w:rsidRPr="00752C3B">
              <w:rPr>
                <w:rFonts w:ascii="Times New Roman" w:hAnsi="Times New Roman" w:cs="Times New Roman"/>
              </w:rPr>
              <w:t>/12*5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D985" w14:textId="79E5F59D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9F2E" w14:textId="6517A28F" w:rsidR="00F66D62" w:rsidRPr="00752C3B" w:rsidRDefault="00F66D62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77 615,00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75B6" w14:textId="7901F788" w:rsidR="00F66D62" w:rsidRPr="00752C3B" w:rsidRDefault="00F66D62" w:rsidP="00793647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1 862 760,00</w:t>
            </w:r>
          </w:p>
        </w:tc>
      </w:tr>
      <w:tr w:rsidR="00EA42E8" w:rsidRPr="00752C3B" w14:paraId="0859D7DF" w14:textId="77777777" w:rsidTr="00F66D62">
        <w:trPr>
          <w:trHeight w:val="7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BC5B" w14:textId="20FAA6AB" w:rsidR="00EA42E8" w:rsidRPr="00752C3B" w:rsidRDefault="00EA42E8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CE48C" w14:textId="767ED11E" w:rsidR="00EA42E8" w:rsidRPr="00752C3B" w:rsidRDefault="00EA42E8" w:rsidP="00EA42E8">
            <w:pPr>
              <w:rPr>
                <w:rFonts w:ascii="Times New Roman" w:hAnsi="Times New Roman" w:cs="Times New Roman"/>
                <w:color w:val="000000"/>
              </w:rPr>
            </w:pPr>
            <w:r w:rsidRPr="00752C3B">
              <w:rPr>
                <w:rFonts w:ascii="Times New Roman" w:hAnsi="Times New Roman" w:cs="Times New Roman"/>
              </w:rPr>
              <w:t xml:space="preserve">Одноразовые штативы для разведения ORTHO VISION №6904591 </w:t>
            </w:r>
          </w:p>
        </w:tc>
        <w:tc>
          <w:tcPr>
            <w:tcW w:w="30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98A182" w14:textId="2F4585A9" w:rsidR="00EA42E8" w:rsidRPr="00752C3B" w:rsidRDefault="008E7C7D" w:rsidP="00EA4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упаковка рассчитана на приготовление 2880разведений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B91E" w14:textId="060C7A61" w:rsidR="00EA42E8" w:rsidRPr="00752C3B" w:rsidRDefault="00EA42E8" w:rsidP="00EA4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C3B">
              <w:rPr>
                <w:rFonts w:ascii="Times New Roman" w:hAnsi="Times New Roman" w:cs="Times New Roman"/>
              </w:rPr>
              <w:t>уп</w:t>
            </w:r>
            <w:proofErr w:type="spellEnd"/>
            <w:r w:rsidRPr="00752C3B">
              <w:rPr>
                <w:rFonts w:ascii="Times New Roman" w:hAnsi="Times New Roman" w:cs="Times New Roman"/>
              </w:rPr>
              <w:t>/180шт по 16 лунок         (2880 тестов)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72E9" w14:textId="27BF95E9" w:rsidR="00EA42E8" w:rsidRPr="00752C3B" w:rsidRDefault="00EA42E8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4BA3" w14:textId="406A705C" w:rsidR="00EA42E8" w:rsidRPr="00752C3B" w:rsidRDefault="00EA42E8" w:rsidP="00EA42E8">
            <w:pPr>
              <w:jc w:val="center"/>
              <w:rPr>
                <w:rFonts w:ascii="Times New Roman" w:hAnsi="Times New Roman" w:cs="Times New Roman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68 330,00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617D" w14:textId="0F01D11B" w:rsidR="00EA42E8" w:rsidRPr="00752C3B" w:rsidRDefault="00EA42E8" w:rsidP="00793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C3B">
              <w:rPr>
                <w:rFonts w:ascii="Times New Roman" w:hAnsi="Times New Roman" w:cs="Times New Roman"/>
                <w:color w:val="000000"/>
              </w:rPr>
              <w:t>546 640,00</w:t>
            </w:r>
          </w:p>
        </w:tc>
      </w:tr>
      <w:tr w:rsidR="003A5EC8" w:rsidRPr="00752C3B" w14:paraId="533FA1DD" w14:textId="77777777" w:rsidTr="00F66D62">
        <w:trPr>
          <w:trHeight w:val="7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3A5EC8" w:rsidRPr="00752C3B" w:rsidRDefault="003A5EC8" w:rsidP="003A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3A5EC8" w:rsidRPr="00752C3B" w:rsidRDefault="003A5EC8" w:rsidP="003A5EC8">
            <w:pPr>
              <w:rPr>
                <w:rFonts w:ascii="Times New Roman" w:hAnsi="Times New Roman" w:cs="Times New Roman"/>
                <w:b/>
                <w:bCs/>
              </w:rPr>
            </w:pPr>
            <w:r w:rsidRPr="00752C3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3A5EC8" w:rsidRPr="00752C3B" w:rsidRDefault="003A5EC8" w:rsidP="003A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4107A423" w:rsidR="003A5EC8" w:rsidRPr="00752C3B" w:rsidRDefault="00EA42E8" w:rsidP="003A5E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2C3B">
              <w:rPr>
                <w:rFonts w:ascii="Times New Roman" w:hAnsi="Times New Roman" w:cs="Times New Roman"/>
                <w:b/>
                <w:bCs/>
                <w:color w:val="000000"/>
              </w:rPr>
              <w:t>66 187 702,00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1A07388B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752C3B" w:rsidRPr="00752C3B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752C3B" w:rsidRPr="00752C3B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7C89E3D5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752C3B" w:rsidRPr="00752C3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752C3B" w:rsidRPr="00752C3B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/>
          <w:sz w:val="26"/>
          <w:szCs w:val="26"/>
        </w:rPr>
        <w:t>№39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lastRenderedPageBreak/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>, кабинет  №39.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D44141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27F7D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6F30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87E8E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212F5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2C3B"/>
    <w:rsid w:val="00753EAE"/>
    <w:rsid w:val="00754B73"/>
    <w:rsid w:val="00755B56"/>
    <w:rsid w:val="00764E75"/>
    <w:rsid w:val="00766BFE"/>
    <w:rsid w:val="00781693"/>
    <w:rsid w:val="00783CF0"/>
    <w:rsid w:val="00793647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8E7C7D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2853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44141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A42E8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66D62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Apteka_1</dc:creator>
  <cp:lastModifiedBy>Goszakup</cp:lastModifiedBy>
  <cp:revision>5</cp:revision>
  <cp:lastPrinted>2022-01-20T08:38:00Z</cp:lastPrinted>
  <dcterms:created xsi:type="dcterms:W3CDTF">2024-01-17T06:13:00Z</dcterms:created>
  <dcterms:modified xsi:type="dcterms:W3CDTF">2024-01-18T05:54:00Z</dcterms:modified>
</cp:coreProperties>
</file>